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24" w:rsidRDefault="00FF4824" w:rsidP="00FF4824">
      <w:pPr>
        <w:jc w:val="right"/>
        <w:rPr>
          <w:rFonts w:asciiTheme="minorHAnsi" w:eastAsia="Times New Roman" w:hAnsiTheme="minorHAnsi"/>
          <w:b/>
          <w:kern w:val="36"/>
          <w:sz w:val="32"/>
          <w:szCs w:val="32"/>
          <w:lang w:eastAsia="de-DE"/>
        </w:rPr>
      </w:pPr>
      <w:r>
        <w:rPr>
          <w:rFonts w:eastAsia="Times New Roman"/>
          <w:b/>
          <w:noProof/>
          <w:kern w:val="36"/>
          <w:sz w:val="32"/>
          <w:szCs w:val="32"/>
          <w:lang w:eastAsia="de-DE"/>
        </w:rPr>
        <w:drawing>
          <wp:inline distT="0" distB="0" distL="0" distR="0">
            <wp:extent cx="2051050" cy="1035050"/>
            <wp:effectExtent l="0" t="0" r="6350" b="0"/>
            <wp:docPr id="1" name="Bild 1" descr="G:\Presse\Sk_Texte\Logos\AG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sse\Sk_Texte\Logos\AGA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050" cy="1035050"/>
                    </a:xfrm>
                    <a:prstGeom prst="rect">
                      <a:avLst/>
                    </a:prstGeom>
                    <a:noFill/>
                    <a:ln>
                      <a:noFill/>
                    </a:ln>
                  </pic:spPr>
                </pic:pic>
              </a:graphicData>
            </a:graphic>
          </wp:inline>
        </w:drawing>
      </w:r>
    </w:p>
    <w:p w:rsidR="00FF4824" w:rsidRDefault="00FF4824" w:rsidP="00FF4824">
      <w:pPr>
        <w:jc w:val="center"/>
        <w:rPr>
          <w:rFonts w:asciiTheme="minorHAnsi" w:eastAsia="Times New Roman" w:hAnsiTheme="minorHAnsi"/>
          <w:b/>
          <w:kern w:val="36"/>
          <w:sz w:val="32"/>
          <w:szCs w:val="32"/>
          <w:lang w:eastAsia="de-DE"/>
        </w:rPr>
      </w:pPr>
      <w:r>
        <w:rPr>
          <w:rFonts w:asciiTheme="minorHAnsi" w:eastAsia="Times New Roman" w:hAnsiTheme="minorHAnsi"/>
          <w:b/>
          <w:kern w:val="36"/>
          <w:sz w:val="32"/>
          <w:szCs w:val="32"/>
          <w:lang w:eastAsia="de-DE"/>
        </w:rPr>
        <w:t xml:space="preserve">EuropaAbend 2012 mit </w:t>
      </w:r>
      <w:r w:rsidRPr="00FF4824">
        <w:rPr>
          <w:rFonts w:asciiTheme="minorHAnsi" w:eastAsia="Times New Roman" w:hAnsiTheme="minorHAnsi"/>
          <w:b/>
          <w:kern w:val="36"/>
          <w:sz w:val="32"/>
          <w:szCs w:val="32"/>
          <w:lang w:eastAsia="de-DE"/>
        </w:rPr>
        <w:t>Benita Ferrero-Waldner</w:t>
      </w:r>
    </w:p>
    <w:p w:rsidR="00FF4824" w:rsidRDefault="00FF4824" w:rsidP="00FF4824">
      <w:pPr>
        <w:jc w:val="center"/>
        <w:rPr>
          <w:rFonts w:asciiTheme="minorHAnsi" w:eastAsia="Times New Roman" w:hAnsiTheme="minorHAnsi"/>
          <w:b/>
          <w:kern w:val="36"/>
          <w:sz w:val="32"/>
          <w:szCs w:val="32"/>
          <w:lang w:eastAsia="de-DE"/>
        </w:rPr>
      </w:pPr>
    </w:p>
    <w:p w:rsidR="00FF4824" w:rsidRPr="00FF4824" w:rsidRDefault="00FF4824" w:rsidP="00FF4824">
      <w:pPr>
        <w:jc w:val="center"/>
        <w:rPr>
          <w:rFonts w:asciiTheme="minorHAnsi" w:eastAsia="Times New Roman" w:hAnsiTheme="minorHAnsi"/>
          <w:b/>
          <w:kern w:val="36"/>
          <w:sz w:val="32"/>
          <w:szCs w:val="32"/>
          <w:lang w:eastAsia="de-DE"/>
        </w:rPr>
      </w:pPr>
      <w:r w:rsidRPr="00FF4824">
        <w:rPr>
          <w:rFonts w:asciiTheme="minorHAnsi" w:eastAsia="Times New Roman" w:hAnsiTheme="minorHAnsi"/>
          <w:b/>
          <w:kern w:val="36"/>
          <w:sz w:val="32"/>
          <w:szCs w:val="32"/>
          <w:lang w:eastAsia="de-DE"/>
        </w:rPr>
        <w:t>Lendensteak vom Graurind mit Zweigeltbutter-Jus,</w:t>
      </w:r>
    </w:p>
    <w:p w:rsidR="00331100" w:rsidRPr="00FF4824" w:rsidRDefault="00FF4824" w:rsidP="00FF4824">
      <w:pPr>
        <w:jc w:val="center"/>
        <w:rPr>
          <w:rFonts w:asciiTheme="minorHAnsi" w:eastAsia="Times New Roman" w:hAnsiTheme="minorHAnsi"/>
          <w:b/>
          <w:kern w:val="36"/>
          <w:sz w:val="32"/>
          <w:szCs w:val="32"/>
          <w:lang w:eastAsia="de-DE"/>
        </w:rPr>
      </w:pPr>
      <w:r w:rsidRPr="00FF4824">
        <w:rPr>
          <w:rFonts w:asciiTheme="minorHAnsi" w:eastAsia="Times New Roman" w:hAnsiTheme="minorHAnsi"/>
          <w:b/>
          <w:kern w:val="36"/>
          <w:sz w:val="32"/>
          <w:szCs w:val="32"/>
          <w:lang w:eastAsia="de-DE"/>
        </w:rPr>
        <w:t>Wirsing im Strudelblatt und Erdäpfelstampf</w:t>
      </w:r>
    </w:p>
    <w:p w:rsidR="00FF4824" w:rsidRDefault="00FF4824" w:rsidP="00FF4824">
      <w:pPr>
        <w:spacing w:before="100" w:beforeAutospacing="1" w:after="100" w:afterAutospacing="1" w:line="315" w:lineRule="atLeast"/>
        <w:rPr>
          <w:rFonts w:asciiTheme="minorHAnsi" w:eastAsia="Times New Roman" w:hAnsiTheme="minorHAnsi"/>
          <w:b/>
          <w:color w:val="333333"/>
          <w:sz w:val="24"/>
          <w:szCs w:val="24"/>
          <w:lang w:eastAsia="de-DE"/>
        </w:rPr>
      </w:pPr>
    </w:p>
    <w:p w:rsidR="00FF4824" w:rsidRPr="00FF4824" w:rsidRDefault="00FF4824" w:rsidP="00FF4824">
      <w:pPr>
        <w:spacing w:before="100" w:beforeAutospacing="1" w:after="100" w:afterAutospacing="1" w:line="315" w:lineRule="atLeast"/>
        <w:rPr>
          <w:rFonts w:asciiTheme="minorHAnsi" w:eastAsia="Times New Roman" w:hAnsiTheme="minorHAnsi"/>
          <w:b/>
          <w:color w:val="333333"/>
          <w:sz w:val="24"/>
          <w:szCs w:val="24"/>
          <w:lang w:eastAsia="de-DE"/>
        </w:rPr>
      </w:pPr>
      <w:r w:rsidRPr="00FF4824">
        <w:rPr>
          <w:rFonts w:asciiTheme="minorHAnsi" w:eastAsia="Times New Roman" w:hAnsiTheme="minorHAnsi"/>
          <w:b/>
          <w:color w:val="333333"/>
          <w:sz w:val="24"/>
          <w:szCs w:val="24"/>
          <w:lang w:eastAsia="de-DE"/>
        </w:rPr>
        <w:t>Zutaten</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4 St</w:t>
      </w:r>
      <w:r>
        <w:rPr>
          <w:rFonts w:asciiTheme="minorHAnsi" w:eastAsia="Times New Roman" w:hAnsiTheme="minorHAnsi"/>
          <w:color w:val="333333"/>
          <w:sz w:val="24"/>
          <w:szCs w:val="24"/>
          <w:lang w:eastAsia="de-DE"/>
        </w:rPr>
        <w:t>ü</w:t>
      </w:r>
      <w:r w:rsidRPr="00FF4824">
        <w:rPr>
          <w:rFonts w:asciiTheme="minorHAnsi" w:eastAsia="Times New Roman" w:hAnsiTheme="minorHAnsi"/>
          <w:color w:val="333333"/>
          <w:sz w:val="24"/>
          <w:szCs w:val="24"/>
          <w:lang w:eastAsia="de-DE"/>
        </w:rPr>
        <w:t>ck</w:t>
      </w:r>
      <w:bookmarkStart w:id="0" w:name="_GoBack"/>
      <w:bookmarkEnd w:id="0"/>
      <w:r w:rsidRPr="00FF4824">
        <w:rPr>
          <w:rFonts w:asciiTheme="minorHAnsi" w:eastAsia="Times New Roman" w:hAnsiTheme="minorHAnsi"/>
          <w:color w:val="333333"/>
          <w:sz w:val="24"/>
          <w:szCs w:val="24"/>
          <w:lang w:eastAsia="de-DE"/>
        </w:rPr>
        <w:t xml:space="preserve"> Rinderfilets à 180 g</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150 g Braunen Kalbsfond</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150 g Blauer Zweigelt (Rotwein)</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30 g Butter (eiskalt)</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1 Schalotten</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1 Rosmarinzweig</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1 Knoblauchzehe</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500 g Kartoffeln (vorwiegend festkochend)</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200 g Sellerie</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50 g Butter</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100 g Vollmilch</w:t>
      </w:r>
    </w:p>
    <w:p w:rsidR="00FF4824" w:rsidRPr="00FF4824" w:rsidRDefault="00FF4824" w:rsidP="00FF4824">
      <w:pPr>
        <w:numPr>
          <w:ilvl w:val="0"/>
          <w:numId w:val="1"/>
        </w:numPr>
        <w:spacing w:before="100" w:beforeAutospacing="1" w:after="100" w:afterAutospacing="1"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Salz, weißer Pfeffer, Öl, Muskat</w:t>
      </w:r>
    </w:p>
    <w:p w:rsidR="00FF4824" w:rsidRPr="00FF4824" w:rsidRDefault="00FF4824" w:rsidP="00FF4824">
      <w:pPr>
        <w:spacing w:before="100" w:beforeAutospacing="1" w:after="312"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b/>
          <w:bCs/>
          <w:color w:val="333333"/>
          <w:sz w:val="24"/>
          <w:szCs w:val="24"/>
          <w:lang w:eastAsia="de-DE"/>
        </w:rPr>
        <w:t>Zubereitung</w:t>
      </w:r>
    </w:p>
    <w:p w:rsidR="00FF4824" w:rsidRDefault="00FF4824" w:rsidP="00FF4824">
      <w:pPr>
        <w:spacing w:before="100" w:beforeAutospacing="1" w:after="312"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t>Die Rinderfilets in einer Pfanne mit wenig Öl von beiden Seiten scharf anbraten. Einen Rosmarinzweig und eine angedrückte Knoblauchzehe in die Pfanne geben und für ca. 15 Minuten in den auf 120 Grad vorgeheizten Ofen geben, In der Zwischenzeit den Kalbsfond und den Zweigelt auf 1/3 einkochen und eiskalte Butter einrühren. Die Filets aus dem Ofen nehmen und ca. fünf Minuten ruhen lassen, mit grobem Meersalz würzen und mit der Soße auf einem heißen Teller anrichten.</w:t>
      </w:r>
    </w:p>
    <w:p w:rsidR="00FF4824" w:rsidRPr="00FF4824" w:rsidRDefault="00FF4824" w:rsidP="00FF4824">
      <w:pPr>
        <w:spacing w:before="100" w:beforeAutospacing="1" w:after="312" w:line="315" w:lineRule="atLeast"/>
        <w:rPr>
          <w:rFonts w:asciiTheme="minorHAnsi" w:eastAsia="Times New Roman" w:hAnsiTheme="minorHAnsi"/>
          <w:color w:val="333333"/>
          <w:sz w:val="24"/>
          <w:szCs w:val="24"/>
          <w:lang w:eastAsia="de-DE"/>
        </w:rPr>
      </w:pPr>
      <w:r w:rsidRPr="00FF4824">
        <w:rPr>
          <w:rFonts w:asciiTheme="minorHAnsi" w:eastAsia="Times New Roman" w:hAnsiTheme="minorHAnsi"/>
          <w:color w:val="333333"/>
          <w:sz w:val="24"/>
          <w:szCs w:val="24"/>
          <w:lang w:eastAsia="de-DE"/>
        </w:rPr>
        <w:br/>
        <w:t>Für den Stampf Kartoffeln schälen und in Salzwasser zugedeckt 20-25 Minuten kochen. Sellerie schälen, in kleine Würfel schneiden und in der Butter ohne Farbe andünsten, mit Milch aufgießen und ca. 10 Minuten zugedeckt leicht köcheln lassen. Kartoffeln abgießen, kurz ausdämpfen lassen und die Hälfte der Selleriemilch inklusive der Würfel zugeben und mit einem Kartoffelstampfer zerdrücken. Restliche Selleriemilch nach und nach zugeben. Mit Salz, Pfeffer und frisch geriebener Muskatnuss abschmecken.</w:t>
      </w:r>
    </w:p>
    <w:sectPr w:rsidR="00FF4824" w:rsidRPr="00FF4824" w:rsidSect="00FF4824">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27E"/>
    <w:multiLevelType w:val="multilevel"/>
    <w:tmpl w:val="3EB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24"/>
    <w:rsid w:val="00331100"/>
    <w:rsid w:val="00B04685"/>
    <w:rsid w:val="00FF4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FF482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4824"/>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F482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FF48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FF482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4824"/>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F482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FF4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6589">
      <w:bodyDiv w:val="1"/>
      <w:marLeft w:val="0"/>
      <w:marRight w:val="0"/>
      <w:marTop w:val="0"/>
      <w:marBottom w:val="0"/>
      <w:divBdr>
        <w:top w:val="none" w:sz="0" w:space="0" w:color="auto"/>
        <w:left w:val="none" w:sz="0" w:space="0" w:color="auto"/>
        <w:bottom w:val="none" w:sz="0" w:space="0" w:color="auto"/>
        <w:right w:val="none" w:sz="0" w:space="0" w:color="auto"/>
      </w:divBdr>
      <w:divsChild>
        <w:div w:id="1360928832">
          <w:marLeft w:val="0"/>
          <w:marRight w:val="0"/>
          <w:marTop w:val="0"/>
          <w:marBottom w:val="0"/>
          <w:divBdr>
            <w:top w:val="none" w:sz="0" w:space="0" w:color="auto"/>
            <w:left w:val="none" w:sz="0" w:space="0" w:color="auto"/>
            <w:bottom w:val="none" w:sz="0" w:space="0" w:color="auto"/>
            <w:right w:val="none" w:sz="0" w:space="0" w:color="auto"/>
          </w:divBdr>
        </w:div>
        <w:div w:id="1041704603">
          <w:marLeft w:val="0"/>
          <w:marRight w:val="0"/>
          <w:marTop w:val="0"/>
          <w:marBottom w:val="0"/>
          <w:divBdr>
            <w:top w:val="none" w:sz="0" w:space="0" w:color="auto"/>
            <w:left w:val="none" w:sz="0" w:space="0" w:color="auto"/>
            <w:bottom w:val="none" w:sz="0" w:space="0" w:color="auto"/>
            <w:right w:val="none" w:sz="0" w:space="0" w:color="auto"/>
          </w:divBdr>
        </w:div>
      </w:divsChild>
    </w:div>
    <w:div w:id="604774843">
      <w:bodyDiv w:val="1"/>
      <w:marLeft w:val="0"/>
      <w:marRight w:val="0"/>
      <w:marTop w:val="0"/>
      <w:marBottom w:val="0"/>
      <w:divBdr>
        <w:top w:val="none" w:sz="0" w:space="0" w:color="auto"/>
        <w:left w:val="none" w:sz="0" w:space="0" w:color="auto"/>
        <w:bottom w:val="none" w:sz="0" w:space="0" w:color="auto"/>
        <w:right w:val="none" w:sz="0" w:space="0" w:color="auto"/>
      </w:divBdr>
    </w:div>
    <w:div w:id="17926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1202</Characters>
  <Application>Microsoft Office Word</Application>
  <DocSecurity>0</DocSecurity>
  <Lines>23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Schnitker, Martin</dc:creator>
  <cp:lastModifiedBy>Schnitker, Martin</cp:lastModifiedBy>
  <cp:revision>1</cp:revision>
  <dcterms:created xsi:type="dcterms:W3CDTF">2015-11-04T09:57:00Z</dcterms:created>
  <dcterms:modified xsi:type="dcterms:W3CDTF">2015-11-04T10:07:00Z</dcterms:modified>
</cp:coreProperties>
</file>